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:rsidR="00CD3996" w:rsidRDefault="00CD3996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2194C" w:rsidRDefault="007951DC" w:rsidP="0076356C">
      <w:pPr>
        <w:spacing w:after="0" w:line="240" w:lineRule="auto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r w:rsidR="0092194C">
        <w:rPr>
          <w:rFonts w:asciiTheme="majorHAnsi" w:hAnsiTheme="majorHAnsi" w:cs="Times New Roman"/>
          <w:b/>
          <w:color w:val="000000" w:themeColor="text1"/>
        </w:rPr>
        <w:t>Az egészségügy sajátos beszerzési módszerei</w:t>
      </w:r>
    </w:p>
    <w:p w:rsidR="00580B9D" w:rsidRPr="000566A8" w:rsidRDefault="009508ED" w:rsidP="0092194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SZOTE-GYTK/2020.I./</w:t>
      </w:r>
      <w:proofErr w:type="gramStart"/>
      <w:r>
        <w:rPr>
          <w:rFonts w:asciiTheme="majorHAnsi" w:hAnsiTheme="majorHAnsi" w:cs="Times New Roman"/>
          <w:b/>
          <w:color w:val="000000" w:themeColor="text1"/>
        </w:rPr>
        <w:t>00055</w:t>
      </w:r>
      <w:r w:rsidR="006F302C">
        <w:rPr>
          <w:rFonts w:asciiTheme="majorHAnsi" w:hAnsiTheme="majorHAnsi" w:cs="Times New Roman"/>
          <w:b/>
          <w:color w:val="000000" w:themeColor="text1"/>
        </w:rPr>
        <w:t xml:space="preserve">         Akkreditációs</w:t>
      </w:r>
      <w:proofErr w:type="gramEnd"/>
      <w:r w:rsidR="006F302C">
        <w:rPr>
          <w:rFonts w:asciiTheme="majorHAnsi" w:hAnsiTheme="majorHAnsi" w:cs="Times New Roman"/>
          <w:b/>
          <w:color w:val="000000" w:themeColor="text1"/>
        </w:rPr>
        <w:t xml:space="preserve"> pont: 8</w:t>
      </w:r>
    </w:p>
    <w:p w:rsidR="007951DC" w:rsidRPr="00580B9D" w:rsidRDefault="000566A8" w:rsidP="00FD10DB">
      <w:pPr>
        <w:spacing w:after="0" w:line="240" w:lineRule="auto"/>
        <w:rPr>
          <w:rFonts w:asciiTheme="majorHAnsi" w:hAnsiTheme="majorHAnsi" w:cs="Times New Roman"/>
          <w:b/>
          <w:color w:val="C00000"/>
        </w:rPr>
      </w:pPr>
      <w:r>
        <w:rPr>
          <w:rFonts w:asciiTheme="majorHAnsi" w:hAnsiTheme="majorHAnsi" w:cs="Times New Roman"/>
          <w:b/>
          <w:color w:val="FF0000"/>
        </w:rPr>
        <w:t xml:space="preserve">                </w:t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proofErr w:type="gramStart"/>
      <w:r w:rsidR="009508ED">
        <w:rPr>
          <w:rFonts w:asciiTheme="majorHAnsi" w:hAnsiTheme="majorHAnsi" w:cs="Times New Roman"/>
          <w:b/>
          <w:color w:val="FF0000"/>
        </w:rPr>
        <w:t>2020.  Január</w:t>
      </w:r>
      <w:proofErr w:type="gramEnd"/>
      <w:r w:rsidR="009508ED">
        <w:rPr>
          <w:rFonts w:asciiTheme="majorHAnsi" w:hAnsiTheme="majorHAnsi" w:cs="Times New Roman"/>
          <w:b/>
          <w:color w:val="FF0000"/>
        </w:rPr>
        <w:t xml:space="preserve"> 24</w:t>
      </w:r>
      <w:r w:rsidR="0092194C">
        <w:rPr>
          <w:rFonts w:asciiTheme="majorHAnsi" w:hAnsiTheme="majorHAnsi" w:cs="Times New Roman"/>
          <w:b/>
          <w:color w:val="FF0000"/>
        </w:rPr>
        <w:t>. 09.00-13.30</w:t>
      </w:r>
    </w:p>
    <w:p w:rsidR="007951DC" w:rsidRPr="00580B9D" w:rsidRDefault="007951DC" w:rsidP="00DD51F6">
      <w:pPr>
        <w:spacing w:after="0" w:line="240" w:lineRule="auto"/>
        <w:rPr>
          <w:rFonts w:asciiTheme="majorHAnsi" w:hAnsiTheme="majorHAnsi" w:cs="Times New Roman"/>
          <w:color w:val="002060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9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</w:t>
      </w:r>
      <w:proofErr w:type="spellStart"/>
      <w:r w:rsidRPr="00580B9D">
        <w:rPr>
          <w:rFonts w:asciiTheme="majorHAnsi" w:hAnsiTheme="majorHAnsi" w:cs="Times New Roman"/>
          <w:color w:val="000000" w:themeColor="text1"/>
        </w:rPr>
        <w:t>beszkennelve</w:t>
      </w:r>
      <w:proofErr w:type="spellEnd"/>
      <w:r w:rsidRPr="00580B9D">
        <w:rPr>
          <w:rFonts w:asciiTheme="majorHAnsi" w:hAnsiTheme="majorHAnsi" w:cs="Times New Roman"/>
          <w:color w:val="000000" w:themeColor="text1"/>
        </w:rPr>
        <w:t xml:space="preserve">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</w:p>
    <w:p w:rsidR="007951DC" w:rsidRPr="00580B9D" w:rsidRDefault="00F83A10" w:rsidP="00DD51F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helye: </w:t>
      </w:r>
      <w:r w:rsidR="00167714" w:rsidRPr="00580B9D">
        <w:rPr>
          <w:rFonts w:asciiTheme="majorHAnsi" w:hAnsiTheme="majorHAnsi" w:cs="Times New Roman"/>
          <w:color w:val="000000" w:themeColor="text1"/>
        </w:rPr>
        <w:t>Magyar Gyógyszerészi Kamara Budapesti Szervezete, 1074. Bp. Dob utca 31.</w:t>
      </w:r>
    </w:p>
    <w:p w:rsidR="009E0A91" w:rsidRPr="00A0002A" w:rsidRDefault="0092194C" w:rsidP="00A0002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Részvételi díj: 850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bruttó/fő</w:t>
      </w: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A01DD" w:rsidTr="00E0619E">
        <w:tc>
          <w:tcPr>
            <w:tcW w:w="2660" w:type="dxa"/>
            <w:shd w:val="clear" w:color="auto" w:fill="00B050"/>
          </w:tcPr>
          <w:p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:rsidTr="00E0619E">
        <w:tc>
          <w:tcPr>
            <w:tcW w:w="2660" w:type="dxa"/>
          </w:tcPr>
          <w:p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:rsidTr="00E0619E">
        <w:tc>
          <w:tcPr>
            <w:tcW w:w="2660" w:type="dxa"/>
          </w:tcPr>
          <w:p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:rsidTr="00E0619E">
        <w:tc>
          <w:tcPr>
            <w:tcW w:w="2660" w:type="dxa"/>
          </w:tcPr>
          <w:p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:rsidTr="00E0619E">
        <w:tc>
          <w:tcPr>
            <w:tcW w:w="2660" w:type="dxa"/>
          </w:tcPr>
          <w:p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:rsidTr="00E0619E">
        <w:trPr>
          <w:trHeight w:val="70"/>
        </w:trPr>
        <w:tc>
          <w:tcPr>
            <w:tcW w:w="2660" w:type="dxa"/>
          </w:tcPr>
          <w:p w:rsidR="00C96762" w:rsidRDefault="00C96762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Számlázási név és cím:</w:t>
            </w:r>
          </w:p>
        </w:tc>
        <w:tc>
          <w:tcPr>
            <w:tcW w:w="7938" w:type="dxa"/>
          </w:tcPr>
          <w:p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:rsidTr="00E0619E">
        <w:trPr>
          <w:trHeight w:val="70"/>
        </w:trPr>
        <w:tc>
          <w:tcPr>
            <w:tcW w:w="2660" w:type="dxa"/>
          </w:tcPr>
          <w:p w:rsidR="00DB0014" w:rsidRDefault="00DB001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címe:</w:t>
            </w:r>
          </w:p>
        </w:tc>
        <w:tc>
          <w:tcPr>
            <w:tcW w:w="7938" w:type="dxa"/>
          </w:tcPr>
          <w:p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</w:tbl>
    <w:p w:rsidR="00C6421F" w:rsidRPr="00DF3D68" w:rsidRDefault="00DF3D68" w:rsidP="00DF3D68">
      <w:pPr>
        <w:spacing w:after="0" w:line="360" w:lineRule="auto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  </w:t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000000" w:themeColor="text1"/>
        </w:rPr>
        <w:t xml:space="preserve">                 </w:t>
      </w:r>
      <w:r w:rsidR="00E0619E">
        <w:rPr>
          <w:rFonts w:asciiTheme="majorHAnsi" w:hAnsiTheme="majorHAnsi" w:cs="Times New Roman"/>
          <w:b/>
          <w:color w:val="000000" w:themeColor="text1"/>
        </w:rPr>
        <w:t xml:space="preserve">  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:rsidR="00C6421F" w:rsidRPr="00167714" w:rsidRDefault="0092194C" w:rsidP="0020422F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9.00-9.45</w:t>
      </w:r>
      <w:r w:rsidR="00C6421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Egészségügy beszerzésének fejlődési területei </w:t>
      </w:r>
      <w:r w:rsidR="00DB0014">
        <w:rPr>
          <w:rFonts w:asciiTheme="majorHAnsi" w:hAnsiTheme="majorHAnsi"/>
        </w:rPr>
        <w:t xml:space="preserve">– </w:t>
      </w:r>
      <w:r w:rsidR="00C54621">
        <w:rPr>
          <w:rFonts w:asciiTheme="majorHAnsi" w:hAnsiTheme="majorHAnsi"/>
        </w:rPr>
        <w:t xml:space="preserve">Dr. </w:t>
      </w:r>
      <w:proofErr w:type="spellStart"/>
      <w:r w:rsidR="00C54621">
        <w:rPr>
          <w:rFonts w:asciiTheme="majorHAnsi" w:hAnsiTheme="majorHAnsi"/>
        </w:rPr>
        <w:t>Derzsényi</w:t>
      </w:r>
      <w:proofErr w:type="spellEnd"/>
      <w:r w:rsidR="00C54621">
        <w:rPr>
          <w:rFonts w:asciiTheme="majorHAnsi" w:hAnsiTheme="majorHAnsi"/>
        </w:rPr>
        <w:t xml:space="preserve"> Attila </w:t>
      </w:r>
      <w:r w:rsidR="00C54621" w:rsidRPr="00C54621">
        <w:rPr>
          <w:rFonts w:asciiTheme="majorHAnsi" w:hAnsiTheme="majorHAnsi"/>
        </w:rPr>
        <w:t>PhD, felelős akkreditált közbeszerzési szaktanácsa</w:t>
      </w:r>
      <w:r w:rsidR="00C54621">
        <w:rPr>
          <w:rFonts w:asciiTheme="majorHAnsi" w:hAnsiTheme="majorHAnsi"/>
        </w:rPr>
        <w:t>dó</w:t>
      </w:r>
    </w:p>
    <w:p w:rsidR="0020422F" w:rsidRPr="00167714" w:rsidRDefault="0092194C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9.45-10.0</w:t>
      </w:r>
      <w:r w:rsidR="00E528D9">
        <w:rPr>
          <w:rFonts w:asciiTheme="majorHAnsi" w:hAnsiTheme="majorHAnsi" w:cs="Times New Roman"/>
          <w:color w:val="000000" w:themeColor="text1"/>
        </w:rPr>
        <w:t>0</w:t>
      </w:r>
      <w:r>
        <w:rPr>
          <w:rFonts w:asciiTheme="majorHAnsi" w:hAnsiTheme="majorHAnsi" w:cs="Times New Roman"/>
          <w:color w:val="000000" w:themeColor="text1"/>
        </w:rPr>
        <w:t>: Kávé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:rsidR="0016250D" w:rsidRDefault="00FB51D5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92194C">
        <w:rPr>
          <w:rFonts w:asciiTheme="majorHAnsi" w:hAnsiTheme="majorHAnsi" w:cs="Times New Roman"/>
          <w:color w:val="000000" w:themeColor="text1"/>
        </w:rPr>
        <w:t>.00-10.45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proofErr w:type="spellStart"/>
      <w:r w:rsidR="0092194C">
        <w:rPr>
          <w:rFonts w:asciiTheme="majorHAnsi" w:hAnsiTheme="majorHAnsi" w:cs="Times New Roman"/>
          <w:b/>
          <w:bCs/>
          <w:color w:val="000000" w:themeColor="text1"/>
        </w:rPr>
        <w:t>Keretmegállapodásos</w:t>
      </w:r>
      <w:proofErr w:type="spellEnd"/>
      <w:r w:rsidR="0092194C">
        <w:rPr>
          <w:rFonts w:asciiTheme="majorHAnsi" w:hAnsiTheme="majorHAnsi" w:cs="Times New Roman"/>
          <w:b/>
          <w:bCs/>
          <w:color w:val="000000" w:themeColor="text1"/>
        </w:rPr>
        <w:t xml:space="preserve"> eljárás </w:t>
      </w:r>
      <w:r w:rsidR="00D722FD"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</w:t>
      </w:r>
      <w:r w:rsidR="00C54621" w:rsidRPr="00C54621">
        <w:rPr>
          <w:rFonts w:asciiTheme="majorHAnsi" w:hAnsiTheme="majorHAnsi" w:cs="Times New Roman"/>
          <w:color w:val="000000" w:themeColor="text1"/>
        </w:rPr>
        <w:t xml:space="preserve">Dr. </w:t>
      </w:r>
      <w:proofErr w:type="spellStart"/>
      <w:r w:rsidR="00C54621" w:rsidRPr="00C54621">
        <w:rPr>
          <w:rFonts w:asciiTheme="majorHAnsi" w:hAnsiTheme="majorHAnsi" w:cs="Times New Roman"/>
          <w:color w:val="000000" w:themeColor="text1"/>
        </w:rPr>
        <w:t>Derzsényi</w:t>
      </w:r>
      <w:proofErr w:type="spellEnd"/>
      <w:r w:rsidR="00C54621" w:rsidRPr="00C54621">
        <w:rPr>
          <w:rFonts w:asciiTheme="majorHAnsi" w:hAnsiTheme="majorHAnsi" w:cs="Times New Roman"/>
          <w:color w:val="000000" w:themeColor="text1"/>
        </w:rPr>
        <w:t xml:space="preserve"> Attila PhD, felelős akkreditált közbeszerzési szaktanácsadó</w:t>
      </w:r>
    </w:p>
    <w:p w:rsidR="00FB51D5" w:rsidRDefault="0092194C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10.45-11.0</w:t>
      </w:r>
      <w:r w:rsidR="005B02F4">
        <w:rPr>
          <w:rFonts w:asciiTheme="majorHAnsi" w:hAnsiTheme="majorHAnsi" w:cs="Times New Roman"/>
          <w:color w:val="000000" w:themeColor="text1"/>
        </w:rPr>
        <w:t>0</w:t>
      </w:r>
      <w:r w:rsidR="00C6752F">
        <w:rPr>
          <w:rFonts w:asciiTheme="majorHAnsi" w:hAnsiTheme="majorHAnsi" w:cs="Times New Roman"/>
          <w:color w:val="000000" w:themeColor="text1"/>
        </w:rPr>
        <w:t xml:space="preserve">: </w:t>
      </w:r>
      <w:r>
        <w:rPr>
          <w:rFonts w:asciiTheme="majorHAnsi" w:hAnsiTheme="majorHAnsi" w:cs="Times New Roman"/>
          <w:color w:val="000000" w:themeColor="text1"/>
        </w:rPr>
        <w:t>Kávé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:rsidR="0016250D" w:rsidRDefault="0092194C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11.00-11.45</w:t>
      </w:r>
      <w:r w:rsidR="0020422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</w:rPr>
        <w:t>Dinamikus beszerzési rendszer</w:t>
      </w:r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F432F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528D9">
        <w:rPr>
          <w:rFonts w:asciiTheme="majorHAnsi" w:hAnsiTheme="majorHAnsi" w:cs="Times New Roman"/>
          <w:color w:val="000000" w:themeColor="text1"/>
        </w:rPr>
        <w:t xml:space="preserve"> </w:t>
      </w:r>
      <w:r w:rsidR="00C54621" w:rsidRPr="00C54621">
        <w:rPr>
          <w:rFonts w:asciiTheme="majorHAnsi" w:hAnsiTheme="majorHAnsi" w:cs="Times New Roman"/>
          <w:color w:val="000000" w:themeColor="text1"/>
        </w:rPr>
        <w:t xml:space="preserve">Dr. </w:t>
      </w:r>
      <w:proofErr w:type="spellStart"/>
      <w:r w:rsidR="00C54621" w:rsidRPr="00C54621">
        <w:rPr>
          <w:rFonts w:asciiTheme="majorHAnsi" w:hAnsiTheme="majorHAnsi" w:cs="Times New Roman"/>
          <w:color w:val="000000" w:themeColor="text1"/>
        </w:rPr>
        <w:t>Derzsényi</w:t>
      </w:r>
      <w:proofErr w:type="spellEnd"/>
      <w:r w:rsidR="00C54621" w:rsidRPr="00C54621">
        <w:rPr>
          <w:rFonts w:asciiTheme="majorHAnsi" w:hAnsiTheme="majorHAnsi" w:cs="Times New Roman"/>
          <w:color w:val="000000" w:themeColor="text1"/>
        </w:rPr>
        <w:t xml:space="preserve"> Attila PhD, felelős akkreditált közbeszerzési szaktanácsadó</w:t>
      </w:r>
    </w:p>
    <w:p w:rsidR="001004AD" w:rsidRDefault="0092194C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11.45-12.45: Ebéd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:rsidR="00771FA4" w:rsidRPr="005B02F4" w:rsidRDefault="0092194C" w:rsidP="00C54621">
      <w:pPr>
        <w:spacing w:after="0" w:line="36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12.45-13.3</w:t>
      </w:r>
      <w:r w:rsidR="001004AD">
        <w:rPr>
          <w:rFonts w:asciiTheme="majorHAnsi" w:hAnsiTheme="majorHAnsi" w:cs="Times New Roman"/>
          <w:color w:val="000000" w:themeColor="text1"/>
        </w:rPr>
        <w:t>0: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GMDN kód alkalmazása </w:t>
      </w:r>
      <w:r w:rsidR="00DB0014">
        <w:rPr>
          <w:rFonts w:asciiTheme="majorHAnsi" w:hAnsiTheme="majorHAnsi" w:cs="Times New Roman"/>
          <w:color w:val="000000" w:themeColor="text1"/>
        </w:rPr>
        <w:t xml:space="preserve">– </w:t>
      </w:r>
      <w:r w:rsidR="00C54621" w:rsidRPr="00C54621">
        <w:rPr>
          <w:rFonts w:asciiTheme="majorHAnsi" w:hAnsiTheme="majorHAnsi" w:cs="Times New Roman"/>
          <w:color w:val="000000" w:themeColor="text1"/>
        </w:rPr>
        <w:t xml:space="preserve">Dr. </w:t>
      </w:r>
      <w:proofErr w:type="spellStart"/>
      <w:r w:rsidR="00C54621" w:rsidRPr="00C54621">
        <w:rPr>
          <w:rFonts w:asciiTheme="majorHAnsi" w:hAnsiTheme="majorHAnsi" w:cs="Times New Roman"/>
          <w:color w:val="000000" w:themeColor="text1"/>
        </w:rPr>
        <w:t>Derzsényi</w:t>
      </w:r>
      <w:proofErr w:type="spellEnd"/>
      <w:r w:rsidR="00C54621" w:rsidRPr="00C54621">
        <w:rPr>
          <w:rFonts w:asciiTheme="majorHAnsi" w:hAnsiTheme="majorHAnsi" w:cs="Times New Roman"/>
          <w:color w:val="000000" w:themeColor="text1"/>
        </w:rPr>
        <w:t xml:space="preserve"> Attila PhD, felelős akkreditált közbeszerzési szaktanácsadó</w:t>
      </w:r>
    </w:p>
    <w:p w:rsidR="0076356C" w:rsidRDefault="00C54621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C54621">
        <w:rPr>
          <w:rFonts w:asciiTheme="majorHAnsi" w:hAnsiTheme="majorHAnsi" w:cs="Times New Roman"/>
          <w:b/>
          <w:color w:val="000000" w:themeColor="text1"/>
        </w:rPr>
        <w:t xml:space="preserve">Napjaink egyik legintenzívebben változó beszerzési területe az egészségügy. A képzés Ajánlatkérői és Ajánlattevő oldalról is egyaránt bemutatja azokat az innovatív lehetőségeket, melyek átalakítják az egészségügy közbeszerzési rendszerét. A </w:t>
      </w:r>
      <w:proofErr w:type="spellStart"/>
      <w:r w:rsidRPr="00C54621">
        <w:rPr>
          <w:rFonts w:asciiTheme="majorHAnsi" w:hAnsiTheme="majorHAnsi" w:cs="Times New Roman"/>
          <w:b/>
          <w:color w:val="000000" w:themeColor="text1"/>
        </w:rPr>
        <w:t>keretmegállapodás</w:t>
      </w:r>
      <w:proofErr w:type="spellEnd"/>
      <w:r w:rsidRPr="00C54621">
        <w:rPr>
          <w:rFonts w:asciiTheme="majorHAnsi" w:hAnsiTheme="majorHAnsi" w:cs="Times New Roman"/>
          <w:b/>
          <w:color w:val="000000" w:themeColor="text1"/>
        </w:rPr>
        <w:t xml:space="preserve"> mint elterjedt beszerzési módszeren túl a dinamikus beszerzési rendszerben rejlő potenciális lehetőségeket, valamint a GMDN kód alkalmazását is tartalmazza. Előadónk az NKE oktatója és kutatója, felelős akkreditált közbeszerzési szaktanácsadó</w:t>
      </w:r>
      <w:proofErr w:type="gramStart"/>
      <w:r w:rsidRPr="00C54621">
        <w:rPr>
          <w:rFonts w:asciiTheme="majorHAnsi" w:hAnsiTheme="majorHAnsi" w:cs="Times New Roman"/>
          <w:b/>
          <w:color w:val="000000" w:themeColor="text1"/>
        </w:rPr>
        <w:t>.</w:t>
      </w:r>
      <w:r w:rsidR="005B02F4" w:rsidRPr="005B02F4">
        <w:rPr>
          <w:rFonts w:asciiTheme="majorHAnsi" w:hAnsiTheme="majorHAnsi" w:cs="Times New Roman"/>
          <w:b/>
          <w:color w:val="000000" w:themeColor="text1"/>
        </w:rPr>
        <w:t>.</w:t>
      </w:r>
      <w:proofErr w:type="gramEnd"/>
    </w:p>
    <w:p w:rsidR="005B02F4" w:rsidRPr="005B02F4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9508ED">
        <w:rPr>
          <w:rFonts w:asciiTheme="majorHAnsi" w:hAnsiTheme="majorHAnsi" w:cs="Times New Roman"/>
          <w:b/>
          <w:color w:val="C00000"/>
        </w:rPr>
        <w:t>ÉSI HATÁRIDŐ: 2020. Január 20.</w:t>
      </w:r>
    </w:p>
    <w:p w:rsidR="0020422F" w:rsidRDefault="0020422F" w:rsidP="0020422F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A regisztrációt akkor tekintjük elfogadottnak, ha a tanfolyam részvételi díja –</w:t>
      </w:r>
      <w:r w:rsidR="00C54621">
        <w:rPr>
          <w:rFonts w:asciiTheme="majorHAnsi" w:hAnsiTheme="majorHAnsi" w:cs="Times New Roman"/>
          <w:color w:val="000000" w:themeColor="text1"/>
        </w:rPr>
        <w:t xml:space="preserve"> 85</w:t>
      </w:r>
      <w:r w:rsidR="001D78A3">
        <w:rPr>
          <w:rFonts w:asciiTheme="majorHAnsi" w:hAnsiTheme="majorHAnsi" w:cs="Times New Roman"/>
          <w:color w:val="000000" w:themeColor="text1"/>
        </w:rPr>
        <w:t>000</w:t>
      </w:r>
      <w:r w:rsidR="00CD3996">
        <w:rPr>
          <w:rFonts w:asciiTheme="majorHAnsi" w:hAnsiTheme="majorHAnsi" w:cs="Times New Roman"/>
          <w:color w:val="000000" w:themeColor="text1"/>
        </w:rPr>
        <w:t xml:space="preserve"> Ft bruttó összeg – b</w:t>
      </w:r>
      <w:r w:rsidR="00562062">
        <w:rPr>
          <w:rFonts w:asciiTheme="majorHAnsi" w:hAnsiTheme="majorHAnsi" w:cs="Times New Roman"/>
          <w:color w:val="000000" w:themeColor="text1"/>
        </w:rPr>
        <w:t>eérkezik az alábbi számlaszámra a KIÁLLÍTOTT SZÁMLA alapján:</w:t>
      </w:r>
    </w:p>
    <w:p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</w:t>
      </w:r>
      <w:r w:rsidR="00C54621">
        <w:rPr>
          <w:rFonts w:asciiTheme="majorHAnsi" w:hAnsiTheme="majorHAnsi" w:cs="Times New Roman"/>
          <w:b/>
          <w:color w:val="000000" w:themeColor="text1"/>
        </w:rPr>
        <w:t>jük feltüntetni: Egészségügy beszerzés</w:t>
      </w:r>
    </w:p>
    <w:p w:rsidR="00562062" w:rsidRDefault="00562062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:rsidR="00DF3D68" w:rsidRPr="00DF3D68" w:rsidRDefault="00DF3D68" w:rsidP="00DF3D68">
      <w:pPr>
        <w:spacing w:after="0" w:line="240" w:lineRule="auto"/>
        <w:jc w:val="center"/>
        <w:rPr>
          <w:rFonts w:asciiTheme="majorHAnsi" w:hAnsiTheme="majorHAnsi" w:cs="Times New Roman"/>
          <w:i/>
          <w:color w:val="FF0000"/>
        </w:rPr>
      </w:pPr>
      <w:bookmarkStart w:id="0" w:name="_GoBack"/>
      <w:bookmarkEnd w:id="0"/>
      <w:r w:rsidRPr="00DF3D68">
        <w:rPr>
          <w:rFonts w:asciiTheme="majorHAnsi" w:hAnsiTheme="majorHAnsi" w:cs="Times New Roman"/>
          <w:i/>
          <w:color w:val="FF0000"/>
        </w:rPr>
        <w:t xml:space="preserve">Ne felejtse! Következő tanfolyamunk: 01.29 - EU GMP – HELYES (GYÓGYSZER) GYÁRTÁSI GYAKORLAT </w:t>
      </w:r>
      <w:proofErr w:type="gramStart"/>
      <w:r w:rsidRPr="00DF3D68">
        <w:rPr>
          <w:rFonts w:asciiTheme="majorHAnsi" w:hAnsiTheme="majorHAnsi" w:cs="Times New Roman"/>
          <w:i/>
          <w:color w:val="FF0000"/>
        </w:rPr>
        <w:t>ÉS</w:t>
      </w:r>
      <w:proofErr w:type="gramEnd"/>
      <w:r w:rsidRPr="00DF3D68">
        <w:rPr>
          <w:rFonts w:asciiTheme="majorHAnsi" w:hAnsiTheme="majorHAnsi" w:cs="Times New Roman"/>
          <w:i/>
          <w:color w:val="FF0000"/>
        </w:rPr>
        <w:t xml:space="preserve"> A VÁLTOZÁSOK</w:t>
      </w:r>
    </w:p>
    <w:p w:rsidR="001D78A3" w:rsidRDefault="00CD3996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>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z előadások sorrendje változhat! </w:t>
      </w:r>
      <w:r w:rsidR="001F600C">
        <w:rPr>
          <w:rFonts w:asciiTheme="majorHAnsi" w:hAnsiTheme="majorHAnsi" w:cs="Times New Roman"/>
          <w:i/>
          <w:color w:val="000000" w:themeColor="text1"/>
        </w:rPr>
        <w:t>A tanfolyam minimum 6</w:t>
      </w:r>
      <w:r w:rsidR="001D78A3">
        <w:rPr>
          <w:rFonts w:asciiTheme="majorHAnsi" w:hAnsiTheme="majorHAnsi" w:cs="Times New Roman"/>
          <w:i/>
          <w:color w:val="000000" w:themeColor="text1"/>
        </w:rPr>
        <w:t xml:space="preserve"> fő jelentkezése esetén lesz megtartva!</w:t>
      </w:r>
    </w:p>
    <w:p w:rsidR="00DF3D68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</w:t>
      </w:r>
    </w:p>
    <w:p w:rsidR="009856CB" w:rsidRPr="009856CB" w:rsidRDefault="009856CB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</w:t>
      </w:r>
      <w:proofErr w:type="gramStart"/>
      <w:r w:rsidRPr="009856CB">
        <w:rPr>
          <w:rFonts w:ascii="Times New Roman" w:eastAsia="Calibri" w:hAnsi="Times New Roman" w:cs="Times New Roman"/>
        </w:rPr>
        <w:t xml:space="preserve">A tájékoztatási kötelezettségről az EURÓPAI PARLAMENT ÉS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</w:t>
      </w:r>
      <w:proofErr w:type="gramEnd"/>
      <w:r w:rsidRPr="009856CB">
        <w:rPr>
          <w:rFonts w:ascii="Times New Roman" w:eastAsia="Calibri" w:hAnsi="Times New Roman" w:cs="Times New Roman"/>
        </w:rPr>
        <w:t xml:space="preserve"> 20.§</w:t>
      </w:r>
      <w:proofErr w:type="spellStart"/>
      <w:r w:rsidRPr="009856CB">
        <w:rPr>
          <w:rFonts w:ascii="Times New Roman" w:eastAsia="Calibri" w:hAnsi="Times New Roman" w:cs="Times New Roman"/>
        </w:rPr>
        <w:t>-a</w:t>
      </w:r>
      <w:proofErr w:type="spellEnd"/>
      <w:r w:rsidRPr="009856CB">
        <w:rPr>
          <w:rFonts w:ascii="Times New Roman" w:eastAsia="Calibri" w:hAnsi="Times New Roman" w:cs="Times New Roman"/>
        </w:rPr>
        <w:t xml:space="preserve"> rendelkezik.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</w:t>
      </w:r>
      <w:proofErr w:type="spellStart"/>
      <w:r w:rsidRPr="009856CB">
        <w:rPr>
          <w:rFonts w:ascii="Times New Roman" w:eastAsia="Calibri" w:hAnsi="Times New Roman" w:cs="Times New Roman"/>
        </w:rPr>
        <w:t>Logiszitkai</w:t>
      </w:r>
      <w:proofErr w:type="spellEnd"/>
      <w:r w:rsidRPr="009856CB">
        <w:rPr>
          <w:rFonts w:ascii="Times New Roman" w:eastAsia="Calibri" w:hAnsi="Times New Roman" w:cs="Times New Roman"/>
        </w:rPr>
        <w:t xml:space="preserve">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</w:t>
      </w:r>
      <w:proofErr w:type="spellStart"/>
      <w:r w:rsidRPr="009856CB">
        <w:rPr>
          <w:rFonts w:ascii="Times New Roman" w:eastAsia="Calibri" w:hAnsi="Times New Roman" w:cs="Times New Roman"/>
        </w:rPr>
        <w:t>Számv</w:t>
      </w:r>
      <w:proofErr w:type="spellEnd"/>
      <w:r w:rsidRPr="009856CB">
        <w:rPr>
          <w:rFonts w:ascii="Times New Roman" w:eastAsia="Calibri" w:hAnsi="Times New Roman" w:cs="Times New Roman"/>
        </w:rPr>
        <w:t>. tv.);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 neve: Lakatos Péter kisadózó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 xml:space="preserve"> 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4F1188">
        <w:rPr>
          <w:rFonts w:ascii="Times New Roman" w:eastAsia="Calibri" w:hAnsi="Times New Roman" w:cs="Times New Roman"/>
        </w:rPr>
        <w:t> 64404323-1-33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Kezelt adatok köre, az adatkezelés célja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lastRenderedPageBreak/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Online jelentkezés a képzéseinkre: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E73067">
        <w:rPr>
          <w:rFonts w:ascii="Times New Roman" w:eastAsia="Calibri" w:hAnsi="Times New Roman" w:cs="Times New Roman"/>
        </w:rPr>
        <w:t>Működési nyilvántartási szám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9856CB">
        <w:rPr>
          <w:rFonts w:ascii="Times New Roman" w:eastAsia="Calibri" w:hAnsi="Times New Roman" w:cs="Times New Roman"/>
        </w:rPr>
        <w:t>e-mail</w:t>
      </w:r>
      <w:proofErr w:type="gramEnd"/>
      <w:r w:rsidRPr="009856CB">
        <w:rPr>
          <w:rFonts w:ascii="Times New Roman" w:eastAsia="Calibri" w:hAnsi="Times New Roman" w:cs="Times New Roman"/>
        </w:rPr>
        <w:t xml:space="preserve"> útján az </w:t>
      </w:r>
      <w:proofErr w:type="spellStart"/>
      <w:r w:rsidRPr="009856CB">
        <w:rPr>
          <w:rFonts w:ascii="Times New Roman" w:eastAsia="Calibri" w:hAnsi="Times New Roman" w:cs="Times New Roman"/>
        </w:rPr>
        <w:t>peterlakatos</w:t>
      </w:r>
      <w:proofErr w:type="spellEnd"/>
      <w:r w:rsidRPr="009856CB">
        <w:rPr>
          <w:rFonts w:ascii="Times New Roman" w:eastAsia="Calibri" w:hAnsi="Times New Roman" w:cs="Times New Roman"/>
        </w:rPr>
        <w:t xml:space="preserve">@t-online.hu címen, továbbá postai úton Lakatos Péter, 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 címen.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csak az ügyfél előzetes hozzájárulásával végezheti, valamint az ügyfél hozzájárulása nélkül csak a törvényben meghatározott esetekben adhatja ki harmadik </w:t>
      </w:r>
      <w:proofErr w:type="gramStart"/>
      <w:r w:rsidRPr="009856CB">
        <w:rPr>
          <w:rFonts w:ascii="Times New Roman" w:eastAsia="Calibri" w:hAnsi="Times New Roman" w:cs="Times New Roman"/>
        </w:rPr>
        <w:t>személynek</w:t>
      </w:r>
      <w:proofErr w:type="gramEnd"/>
      <w:r w:rsidRPr="009856CB">
        <w:rPr>
          <w:rFonts w:ascii="Times New Roman" w:eastAsia="Calibri" w:hAnsi="Times New Roman" w:cs="Times New Roman"/>
        </w:rPr>
        <w:t xml:space="preserve"> annak személyes adatait!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 a hatályos jogszabályi előírásoknak megfelelően nyilvántartsa, felhasználja és kezelje! </w:t>
      </w:r>
      <w:proofErr w:type="gramStart"/>
      <w:r w:rsidRPr="009856CB">
        <w:rPr>
          <w:rFonts w:ascii="Times New Roman" w:eastAsia="Calibri" w:hAnsi="Times New Roman" w:cs="Times New Roman"/>
        </w:rPr>
        <w:t>A</w:t>
      </w:r>
      <w:proofErr w:type="gramEnd"/>
      <w:r w:rsidRPr="009856CB">
        <w:rPr>
          <w:rFonts w:ascii="Times New Roman" w:eastAsia="Calibri" w:hAnsi="Times New Roman" w:cs="Times New Roman"/>
        </w:rPr>
        <w:t xml:space="preserve"> hatályos 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 w:rsidP="00DD51F6">
      <w:pPr>
        <w:spacing w:after="0" w:line="240" w:lineRule="auto"/>
      </w:pPr>
      <w:r>
        <w:separator/>
      </w:r>
    </w:p>
  </w:endnote>
  <w:end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 w:rsidP="00DD51F6">
      <w:pPr>
        <w:spacing w:after="0" w:line="240" w:lineRule="auto"/>
      </w:pPr>
      <w:r>
        <w:separator/>
      </w:r>
    </w:p>
  </w:footnote>
  <w:foot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DF3D6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85079" o:spid="_x0000_s2053" type="#_x0000_t136" style="position:absolute;margin-left:0;margin-top:0;width:702.6pt;height:3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z egészségügy sajátos beszerzési módszere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F3D68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85080" o:spid="_x0000_s2054" type="#_x0000_t136" style="position:absolute;left:0;text-align:left;margin-left:0;margin-top:0;width:702.6pt;height:3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z egészségügy sajátos beszerzési módszerei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DF3D6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85078" o:spid="_x0000_s2052" type="#_x0000_t136" style="position:absolute;margin-left:0;margin-top:0;width:702.6pt;height:3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z egészségügy sajátos beszerzési módszere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6"/>
    <w:rsid w:val="000566A8"/>
    <w:rsid w:val="000C2DE4"/>
    <w:rsid w:val="000C71F6"/>
    <w:rsid w:val="001004AD"/>
    <w:rsid w:val="00105002"/>
    <w:rsid w:val="0016250D"/>
    <w:rsid w:val="00167714"/>
    <w:rsid w:val="001D78A3"/>
    <w:rsid w:val="001F600C"/>
    <w:rsid w:val="0020422F"/>
    <w:rsid w:val="00237E7A"/>
    <w:rsid w:val="002D2E4A"/>
    <w:rsid w:val="00365CE1"/>
    <w:rsid w:val="003C3F8E"/>
    <w:rsid w:val="003E006C"/>
    <w:rsid w:val="00406CB9"/>
    <w:rsid w:val="004244BC"/>
    <w:rsid w:val="004364D9"/>
    <w:rsid w:val="004812C5"/>
    <w:rsid w:val="004A6BAA"/>
    <w:rsid w:val="004C022F"/>
    <w:rsid w:val="004F1188"/>
    <w:rsid w:val="004F7A6E"/>
    <w:rsid w:val="00562062"/>
    <w:rsid w:val="0057104F"/>
    <w:rsid w:val="005746D2"/>
    <w:rsid w:val="00580B9D"/>
    <w:rsid w:val="005B02F4"/>
    <w:rsid w:val="005B1D91"/>
    <w:rsid w:val="005C58FD"/>
    <w:rsid w:val="006165A7"/>
    <w:rsid w:val="00654BDB"/>
    <w:rsid w:val="006F302C"/>
    <w:rsid w:val="007116C4"/>
    <w:rsid w:val="007260D1"/>
    <w:rsid w:val="007411FD"/>
    <w:rsid w:val="0076356C"/>
    <w:rsid w:val="00771FA4"/>
    <w:rsid w:val="007859CD"/>
    <w:rsid w:val="007951DC"/>
    <w:rsid w:val="00824A6A"/>
    <w:rsid w:val="008B0D35"/>
    <w:rsid w:val="008F23FF"/>
    <w:rsid w:val="008F6B86"/>
    <w:rsid w:val="009026DB"/>
    <w:rsid w:val="0092194C"/>
    <w:rsid w:val="009508ED"/>
    <w:rsid w:val="009856CB"/>
    <w:rsid w:val="009E0A91"/>
    <w:rsid w:val="009F69D6"/>
    <w:rsid w:val="00A0002A"/>
    <w:rsid w:val="00A130BE"/>
    <w:rsid w:val="00A36E19"/>
    <w:rsid w:val="00A65B84"/>
    <w:rsid w:val="00A93048"/>
    <w:rsid w:val="00B62B6F"/>
    <w:rsid w:val="00C51C72"/>
    <w:rsid w:val="00C54621"/>
    <w:rsid w:val="00C6421F"/>
    <w:rsid w:val="00C6752F"/>
    <w:rsid w:val="00C96762"/>
    <w:rsid w:val="00CC6248"/>
    <w:rsid w:val="00CD3996"/>
    <w:rsid w:val="00CE607F"/>
    <w:rsid w:val="00D021CA"/>
    <w:rsid w:val="00D722FD"/>
    <w:rsid w:val="00D83785"/>
    <w:rsid w:val="00D92309"/>
    <w:rsid w:val="00DA01DD"/>
    <w:rsid w:val="00DB0014"/>
    <w:rsid w:val="00DD51F6"/>
    <w:rsid w:val="00DE0E3F"/>
    <w:rsid w:val="00DF3D68"/>
    <w:rsid w:val="00E0619E"/>
    <w:rsid w:val="00E12A9B"/>
    <w:rsid w:val="00E528D9"/>
    <w:rsid w:val="00E557F9"/>
    <w:rsid w:val="00E73067"/>
    <w:rsid w:val="00EA7EBD"/>
    <w:rsid w:val="00EF1F60"/>
    <w:rsid w:val="00F32C96"/>
    <w:rsid w:val="00F37D0C"/>
    <w:rsid w:val="00F432F0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erlakatos@t-online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4842-1271-426B-9A5F-18D865CE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Lakatos-Andrási Móni</cp:lastModifiedBy>
  <cp:revision>4</cp:revision>
  <dcterms:created xsi:type="dcterms:W3CDTF">2020-01-07T13:00:00Z</dcterms:created>
  <dcterms:modified xsi:type="dcterms:W3CDTF">2020-01-09T11:43:00Z</dcterms:modified>
</cp:coreProperties>
</file>